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bidi w:val="1"/>
        <w:spacing w:after="121"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نص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خطاب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رئيس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وزراء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الهند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أمام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الدورة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75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للجمعية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العامة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للأمم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المتحدة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لعام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2020 </w:t>
      </w:r>
    </w:p>
    <w:p w:rsidR="00000000" w:rsidDel="00000000" w:rsidP="00000000" w:rsidRDefault="00000000" w:rsidRPr="00000000" w14:paraId="00000002">
      <w:pPr>
        <w:shd w:fill="ffffff" w:val="clear"/>
        <w:bidi w:val="1"/>
        <w:spacing w:after="121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تاريخ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النشر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: 26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سبتمبر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2020 </w:t>
      </w:r>
    </w:p>
    <w:p w:rsidR="00000000" w:rsidDel="00000000" w:rsidP="00000000" w:rsidRDefault="00000000" w:rsidRPr="00000000" w14:paraId="00000004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المكتب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الهندي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نيودلهي</w:t>
      </w:r>
    </w:p>
    <w:p w:rsidR="00000000" w:rsidDel="00000000" w:rsidP="00000000" w:rsidRDefault="00000000" w:rsidRPr="00000000" w14:paraId="00000005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سعادة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رئيس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الجمعية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العامة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ٌ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بجل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07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أتقدم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بالنيابة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1.3 </w:t>
      </w:r>
      <w:r w:rsidDel="00000000" w:rsidR="00000000" w:rsidRPr="00000000">
        <w:rPr>
          <w:sz w:val="28"/>
          <w:szCs w:val="28"/>
          <w:rtl w:val="1"/>
        </w:rPr>
        <w:t xml:space="preserve">مليار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،</w:t>
      </w:r>
      <w:r w:rsidDel="00000000" w:rsidR="00000000" w:rsidRPr="00000000">
        <w:rPr>
          <w:sz w:val="28"/>
          <w:szCs w:val="28"/>
          <w:rtl w:val="1"/>
        </w:rPr>
        <w:t xml:space="preserve">بالتهنئة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الذكرى</w:t>
      </w:r>
      <w:r w:rsidDel="00000000" w:rsidR="00000000" w:rsidRPr="00000000">
        <w:rPr>
          <w:sz w:val="28"/>
          <w:szCs w:val="28"/>
          <w:rtl w:val="1"/>
        </w:rPr>
        <w:t xml:space="preserve"> 75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تأسيس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المنظمة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وتشعر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بالفخر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لكونها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التاريخية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أحرص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مشاعر</w:t>
      </w:r>
      <w:r w:rsidDel="00000000" w:rsidR="00000000" w:rsidRPr="00000000">
        <w:rPr>
          <w:sz w:val="28"/>
          <w:szCs w:val="28"/>
          <w:rtl w:val="1"/>
        </w:rPr>
        <w:t xml:space="preserve"> 1.3 </w:t>
      </w:r>
      <w:r w:rsidDel="00000000" w:rsidR="00000000" w:rsidRPr="00000000">
        <w:rPr>
          <w:sz w:val="28"/>
          <w:szCs w:val="28"/>
          <w:rtl w:val="1"/>
        </w:rPr>
        <w:t xml:space="preserve">مليار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صاحب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السعادة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09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1945 </w:t>
      </w:r>
      <w:r w:rsidDel="00000000" w:rsidR="00000000" w:rsidRPr="00000000">
        <w:rPr>
          <w:sz w:val="28"/>
          <w:szCs w:val="28"/>
          <w:rtl w:val="1"/>
        </w:rPr>
        <w:t xml:space="preserve">أصبحت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الظروف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الموقف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والمصادر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والموارد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والمشاكل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والحلول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وتكوين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نشئت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الرفاهية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متوافقا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السائد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الزمن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نعيش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تماما</w:t>
      </w:r>
      <w:r w:rsidDel="00000000" w:rsidR="00000000" w:rsidRPr="00000000">
        <w:rPr>
          <w:sz w:val="28"/>
          <w:szCs w:val="28"/>
          <w:rtl w:val="1"/>
        </w:rPr>
        <w:t xml:space="preserve">ً.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والعشرين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وتحديات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حاضرنا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ومستقبلنا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اختلافا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كبيرا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وتحديات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الماضي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يواجه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سؤالا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مهما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للغاية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للمؤسسة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صياغته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ووضعه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الظروف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سائدة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1945،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؟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ونحن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يتغير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لإحداث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التغيير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ضعيفة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قمنا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الـ</w:t>
      </w:r>
      <w:r w:rsidDel="00000000" w:rsidR="00000000" w:rsidRPr="00000000">
        <w:rPr>
          <w:sz w:val="28"/>
          <w:szCs w:val="28"/>
          <w:rtl w:val="1"/>
        </w:rPr>
        <w:t xml:space="preserve"> 75 </w:t>
      </w:r>
      <w:r w:rsidDel="00000000" w:rsidR="00000000" w:rsidRPr="00000000">
        <w:rPr>
          <w:sz w:val="28"/>
          <w:szCs w:val="28"/>
          <w:rtl w:val="1"/>
        </w:rPr>
        <w:t xml:space="preserve">الماضية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فإننا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الإنجازات</w:t>
      </w:r>
    </w:p>
    <w:p w:rsidR="00000000" w:rsidDel="00000000" w:rsidP="00000000" w:rsidRDefault="00000000" w:rsidRPr="00000000" w14:paraId="0000000A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منظومة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نجحنا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ثالثة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إنكار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الأهلية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الأخرى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هزت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هجمات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إرهابية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وشهدت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إراقة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الدماء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علاوة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الأشخاص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فقدوا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أرواحهم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والهجمات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كانوا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بشر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ومثلك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الأطفال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ليساهمون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إثراء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تركونا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الصراعات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مدخراتهم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وأصبحوا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لاجئين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مأوى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؟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يكافح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جائحة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كورونا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الصعيد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منذ</w:t>
      </w:r>
      <w:r w:rsidDel="00000000" w:rsidR="00000000" w:rsidRPr="00000000">
        <w:rPr>
          <w:sz w:val="28"/>
          <w:szCs w:val="28"/>
          <w:rtl w:val="1"/>
        </w:rPr>
        <w:t xml:space="preserve"> 8-9 </w:t>
      </w:r>
      <w:r w:rsidDel="00000000" w:rsidR="00000000" w:rsidRPr="00000000">
        <w:rPr>
          <w:sz w:val="28"/>
          <w:szCs w:val="28"/>
          <w:rtl w:val="1"/>
        </w:rPr>
        <w:t xml:space="preserve">أشهر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أين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المشتركة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الوباء</w:t>
      </w:r>
      <w:r w:rsidDel="00000000" w:rsidR="00000000" w:rsidRPr="00000000">
        <w:rPr>
          <w:sz w:val="28"/>
          <w:szCs w:val="28"/>
          <w:rtl w:val="1"/>
        </w:rPr>
        <w:t xml:space="preserve">؟ </w:t>
      </w:r>
      <w:r w:rsidDel="00000000" w:rsidR="00000000" w:rsidRPr="00000000">
        <w:rPr>
          <w:sz w:val="28"/>
          <w:szCs w:val="28"/>
          <w:rtl w:val="1"/>
        </w:rPr>
        <w:t xml:space="preserve">أين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استجابتها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الفعالة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0B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صاحب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السعادة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0C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الإصلاح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النواحي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المرتبطة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بالاستجابات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والعمليات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ملحا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الحالي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والاحترام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تتمتع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ينتظر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طويلا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لاستكمال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إصلاحات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واليوم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يشعر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الإصلاح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المنطقية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0D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إبعاد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مؤسسات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صنع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؟ 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ديمقراطية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18٪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اللغات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مئات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اللهجات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طوائف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عديدة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الأيديولوجيات</w:t>
      </w:r>
      <w:r w:rsidDel="00000000" w:rsidR="00000000" w:rsidRPr="00000000">
        <w:rPr>
          <w:sz w:val="28"/>
          <w:szCs w:val="28"/>
          <w:rtl w:val="1"/>
        </w:rPr>
        <w:t xml:space="preserve">...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رائدة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الاقتصاد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قرون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الأجنبي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صاحب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السعادة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0F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أقوياء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بإزعاج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ضعفاء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عبئ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صاحب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السعادة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11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تنتظر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التغييرات</w:t>
      </w:r>
      <w:r w:rsidDel="00000000" w:rsidR="00000000" w:rsidRPr="00000000">
        <w:rPr>
          <w:sz w:val="28"/>
          <w:szCs w:val="28"/>
          <w:rtl w:val="1"/>
        </w:rPr>
        <w:t xml:space="preserve">،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</w:t>
      </w:r>
      <w:r w:rsidDel="00000000" w:rsidR="00000000" w:rsidRPr="00000000">
        <w:rPr>
          <w:sz w:val="28"/>
          <w:szCs w:val="28"/>
          <w:rtl w:val="1"/>
        </w:rPr>
        <w:t xml:space="preserve">،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قطاع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2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صاحب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السعادة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13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ثل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نشئت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مشابهة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فلسفتها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ترددت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الأحيان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فاسودهايف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كوتومباكام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ولاسيما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". </w:t>
      </w:r>
      <w:r w:rsidDel="00000000" w:rsidR="00000000" w:rsidRPr="00000000">
        <w:rPr>
          <w:sz w:val="28"/>
          <w:szCs w:val="28"/>
          <w:rtl w:val="1"/>
        </w:rPr>
        <w:t xml:space="preserve">إننا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ثقافتنا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وشخصيتنا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وتفكيرنا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أعطت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دائما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الأولوية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لرفاهية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بأسره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أرسلت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جنودها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البواسل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للمشاركة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50 </w:t>
      </w:r>
      <w:r w:rsidDel="00000000" w:rsidR="00000000" w:rsidRPr="00000000">
        <w:rPr>
          <w:sz w:val="28"/>
          <w:szCs w:val="28"/>
          <w:rtl w:val="1"/>
        </w:rPr>
        <w:t xml:space="preserve">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سلام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جنودها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الشجعان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إحلال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العمليات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واليوم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يتطلع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هندي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بينما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السيد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الرئيس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ٌ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بجل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16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للاعنف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2 </w:t>
      </w:r>
      <w:r w:rsidDel="00000000" w:rsidR="00000000" w:rsidRPr="00000000">
        <w:rPr>
          <w:sz w:val="28"/>
          <w:szCs w:val="28"/>
          <w:rtl w:val="1"/>
        </w:rPr>
        <w:t xml:space="preserve">أكتوبر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لليوجا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21 </w:t>
      </w:r>
      <w:r w:rsidDel="00000000" w:rsidR="00000000" w:rsidRPr="00000000">
        <w:rPr>
          <w:sz w:val="28"/>
          <w:szCs w:val="28"/>
          <w:rtl w:val="1"/>
        </w:rPr>
        <w:t xml:space="preserve">يونيو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وبالمثل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التحالف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التحتية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المقاومة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للكوارث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والتحالف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أصبحت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لطالما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فكرت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مصالح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مصالحها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لطالما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الفلسفة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الدافعة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لسياسات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الفلسفة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وسياستنا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شرقا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منطقتنا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نهجنا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الهادئ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وتسترشد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تعاملاتها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فعندما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تعزز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شراكتها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الإنمائية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معتمدا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الحظ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نتردد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أبدا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تجارب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تنميتنا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الآخرين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صاحب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السعادة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18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الصعبة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للغاية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تفشي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الوباء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أرسل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صناعة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150 </w:t>
      </w:r>
      <w:r w:rsidDel="00000000" w:rsidR="00000000" w:rsidRPr="00000000">
        <w:rPr>
          <w:sz w:val="28"/>
          <w:szCs w:val="28"/>
          <w:rtl w:val="1"/>
        </w:rPr>
        <w:t xml:space="preserve">دولة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وبصفة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للقاحات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تأكيد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للمجتمع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لإنتاج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اللقاح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وإيصاله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لمساعدة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مكافحة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الأزمة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المرحلة</w:t>
      </w:r>
      <w:r w:rsidDel="00000000" w:rsidR="00000000" w:rsidRPr="00000000">
        <w:rPr>
          <w:sz w:val="28"/>
          <w:szCs w:val="28"/>
          <w:rtl w:val="1"/>
        </w:rPr>
        <w:t xml:space="preserve"> 3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منطقتنا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وستساعد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سلسلة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التبريد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وقدرات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التخزين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اللقاحات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9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صاحب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السعادة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1B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وستفي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اعتبارا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يناير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بمسؤوليتها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دائم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وهنا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امتناني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زملائنا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خبرة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ديمقراطية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لصالح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بأسره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نهجنا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رفاهية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والازدهار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ولن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تتردد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الإنسانية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والجنس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الإنسانية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وضد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الإرهاب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وتهريب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الأسلحة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والمخدرات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وغسيل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الأموال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وسيظل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والتقاليد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وآلاف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الخبرة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دائما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للاستفادة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النامية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تجارب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ورحلتها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لمسيرة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الرفاهية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C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صاحب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السعادة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1D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الماضية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وتحديدا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أعقاب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شعار</w:t>
      </w:r>
      <w:r w:rsidDel="00000000" w:rsidR="00000000" w:rsidRPr="00000000">
        <w:rPr>
          <w:sz w:val="28"/>
          <w:szCs w:val="28"/>
          <w:rtl w:val="1"/>
        </w:rPr>
        <w:t xml:space="preserve">: "</w:t>
      </w:r>
      <w:r w:rsidDel="00000000" w:rsidR="00000000" w:rsidRPr="00000000">
        <w:rPr>
          <w:sz w:val="28"/>
          <w:szCs w:val="28"/>
          <w:rtl w:val="1"/>
        </w:rPr>
        <w:t xml:space="preserve">الإصلاح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الأداء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التحويل</w:t>
      </w:r>
      <w:r w:rsidDel="00000000" w:rsidR="00000000" w:rsidRPr="00000000">
        <w:rPr>
          <w:sz w:val="28"/>
          <w:szCs w:val="28"/>
          <w:rtl w:val="1"/>
        </w:rPr>
        <w:t xml:space="preserve">"، </w:t>
      </w:r>
      <w:r w:rsidDel="00000000" w:rsidR="00000000" w:rsidRPr="00000000">
        <w:rPr>
          <w:sz w:val="28"/>
          <w:szCs w:val="28"/>
          <w:rtl w:val="1"/>
        </w:rPr>
        <w:t xml:space="preserve">بذلت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جهود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لإحداث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مواطنيها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لناو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ربط</w:t>
      </w:r>
      <w:r w:rsidDel="00000000" w:rsidR="00000000" w:rsidRPr="00000000">
        <w:rPr>
          <w:sz w:val="28"/>
          <w:szCs w:val="28"/>
          <w:rtl w:val="1"/>
        </w:rPr>
        <w:t xml:space="preserve"> 400 </w:t>
      </w:r>
      <w:r w:rsidDel="00000000" w:rsidR="00000000" w:rsidRPr="00000000">
        <w:rPr>
          <w:sz w:val="28"/>
          <w:szCs w:val="28"/>
          <w:rtl w:val="1"/>
        </w:rPr>
        <w:t xml:space="preserve">مليون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المصرفي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4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5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السهلة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لكن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استطاعت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الكبيرة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تحرير</w:t>
      </w:r>
      <w:r w:rsidDel="00000000" w:rsidR="00000000" w:rsidRPr="00000000">
        <w:rPr>
          <w:sz w:val="28"/>
          <w:szCs w:val="28"/>
          <w:rtl w:val="1"/>
        </w:rPr>
        <w:t xml:space="preserve"> 600 </w:t>
      </w:r>
      <w:r w:rsidDel="00000000" w:rsidR="00000000" w:rsidRPr="00000000">
        <w:rPr>
          <w:sz w:val="28"/>
          <w:szCs w:val="28"/>
          <w:rtl w:val="1"/>
        </w:rPr>
        <w:t xml:space="preserve">مليون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التغوط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4-5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لكن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استطاعت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الرعاية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المجانية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غضون</w:t>
      </w:r>
      <w:r w:rsidDel="00000000" w:rsidR="00000000" w:rsidRPr="00000000">
        <w:rPr>
          <w:sz w:val="28"/>
          <w:szCs w:val="28"/>
          <w:rtl w:val="1"/>
        </w:rPr>
        <w:t xml:space="preserve"> 2-3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لأكثر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500 </w:t>
      </w:r>
      <w:r w:rsidDel="00000000" w:rsidR="00000000" w:rsidRPr="00000000">
        <w:rPr>
          <w:sz w:val="28"/>
          <w:szCs w:val="28"/>
          <w:rtl w:val="1"/>
        </w:rPr>
        <w:t xml:space="preserve">مليون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بذلك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أصبحت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الرائدة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المعاملات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الرقمية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والشفافية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لملايين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المواطنين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وتنفذ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ضخمة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بحلول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2025. </w:t>
      </w:r>
      <w:r w:rsidDel="00000000" w:rsidR="00000000" w:rsidRPr="00000000">
        <w:rPr>
          <w:sz w:val="28"/>
          <w:szCs w:val="28"/>
          <w:rtl w:val="1"/>
        </w:rPr>
        <w:t xml:space="preserve">وتنفذ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150 </w:t>
      </w:r>
      <w:r w:rsidDel="00000000" w:rsidR="00000000" w:rsidRPr="00000000">
        <w:rPr>
          <w:sz w:val="28"/>
          <w:szCs w:val="28"/>
          <w:rtl w:val="1"/>
        </w:rPr>
        <w:t xml:space="preserve">مليون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الريف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وبدأت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الآونة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الأخيرة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مشروعا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ضخما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لربط</w:t>
      </w:r>
      <w:r w:rsidDel="00000000" w:rsidR="00000000" w:rsidRPr="00000000">
        <w:rPr>
          <w:sz w:val="28"/>
          <w:szCs w:val="28"/>
          <w:rtl w:val="1"/>
        </w:rPr>
        <w:t xml:space="preserve"> 6 </w:t>
      </w:r>
      <w:r w:rsidDel="00000000" w:rsidR="00000000" w:rsidRPr="00000000">
        <w:rPr>
          <w:sz w:val="28"/>
          <w:szCs w:val="28"/>
          <w:rtl w:val="1"/>
        </w:rPr>
        <w:t xml:space="preserve">لاخ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بالألياف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النطاق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العريض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E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صاحب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السعادة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1F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رؤية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تعتمد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ذاتها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الظروف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المتغيرة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لحقبة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الوباء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وستكون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تعتمد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مضاعفة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الاقتصاد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ونعمل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التأكد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تمييز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توسيع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نطاق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فوائد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مواطني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البلاد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بذل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جهود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واسعة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النطاق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النسائية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وتعد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المستفيدة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للتمويل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أصبحت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إجازة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مدفوعة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مدتها</w:t>
      </w:r>
      <w:r w:rsidDel="00000000" w:rsidR="00000000" w:rsidRPr="00000000">
        <w:rPr>
          <w:sz w:val="28"/>
          <w:szCs w:val="28"/>
          <w:rtl w:val="1"/>
        </w:rPr>
        <w:t xml:space="preserve"> 26 </w:t>
      </w:r>
      <w:r w:rsidDel="00000000" w:rsidR="00000000" w:rsidRPr="00000000">
        <w:rPr>
          <w:sz w:val="28"/>
          <w:szCs w:val="28"/>
          <w:rtl w:val="1"/>
        </w:rPr>
        <w:t xml:space="preserve">أسبوعا</w:t>
      </w:r>
      <w:r w:rsidDel="00000000" w:rsidR="00000000" w:rsidRPr="00000000">
        <w:rPr>
          <w:sz w:val="28"/>
          <w:szCs w:val="28"/>
          <w:rtl w:val="1"/>
        </w:rPr>
        <w:t xml:space="preserve">ً. </w:t>
      </w:r>
      <w:r w:rsidDel="00000000" w:rsidR="00000000" w:rsidRPr="00000000">
        <w:rPr>
          <w:sz w:val="28"/>
          <w:szCs w:val="28"/>
          <w:rtl w:val="1"/>
        </w:rPr>
        <w:t xml:space="preserve">ويتم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المتحولين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جنسيا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الإصلاحات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الضرورية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0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bidi w:val="1"/>
        <w:spacing w:after="121" w:line="36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 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صاحب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السعادة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22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رحلتها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تجارب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إنني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الذكرى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الخامسة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والسبعين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تأسيسها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ستسعى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بالتزام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العظيمة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وتمكين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ضروريان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لرفاهية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وبمناسبة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الذكرى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الخامسة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والسبعين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لإنشاء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دعونا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نتعهد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بتكريس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جهودنا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رفاهية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3">
      <w:pPr>
        <w:shd w:fill="ffffff" w:val="clear"/>
        <w:bidi w:val="1"/>
        <w:spacing w:after="121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شكرا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جزيلا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24">
      <w:pPr>
        <w:shd w:fill="ffffff" w:val="clear"/>
        <w:spacing w:after="121"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***</w:t>
      </w:r>
    </w:p>
    <w:p w:rsidR="00000000" w:rsidDel="00000000" w:rsidP="00000000" w:rsidRDefault="00000000" w:rsidRPr="00000000" w14:paraId="0000002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04AD"/>
  </w:style>
  <w:style w:type="paragraph" w:styleId="Heading2">
    <w:name w:val="heading 2"/>
    <w:basedOn w:val="Normal"/>
    <w:link w:val="Heading2Char"/>
    <w:uiPriority w:val="9"/>
    <w:qFormat w:val="1"/>
    <w:rsid w:val="00FE752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FE752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semiHidden w:val="1"/>
    <w:unhideWhenUsed w:val="1"/>
    <w:rsid w:val="00FE75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2020-09-26T14:55:00Z</dcterms:created>
  <dc:creator>DELL</dc:creator>
</cp:coreProperties>
</file>